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26106" w14:textId="7E8F4940" w:rsidR="00B56A45" w:rsidRPr="0040764D" w:rsidRDefault="00143B57" w:rsidP="00967608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E333DE">
        <w:rPr>
          <w:rStyle w:val="Wyrnienie"/>
          <w:rFonts w:asciiTheme="minorHAnsi" w:hAnsiTheme="minorHAnsi" w:cstheme="minorHAnsi"/>
          <w:i w:val="0"/>
          <w:sz w:val="20"/>
          <w:szCs w:val="22"/>
        </w:rPr>
        <w:t>6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967608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76C5548" w:rsidR="00143B57" w:rsidRPr="0040764D" w:rsidRDefault="00143B57" w:rsidP="00967608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bookmarkStart w:id="0" w:name="_Hlk115868281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Opieka wytchnieniowa</w:t>
      </w:r>
      <w:r w:rsidR="00E333DE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dla członków rodzin lub opiekunów osób z niepełnosprawnościami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bookmarkEnd w:id="0"/>
    <w:p w14:paraId="48D88235" w14:textId="3507FC8D" w:rsidR="00143B57" w:rsidRPr="008325C9" w:rsidRDefault="00143B57" w:rsidP="00DF75D0">
      <w:pPr>
        <w:pStyle w:val="NormalnyWeb"/>
        <w:spacing w:before="0" w:beforeAutospacing="0" w:after="0" w:afterAutospacing="0" w:line="276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DF75D0">
      <w:pPr>
        <w:pStyle w:val="NormalnyWeb"/>
        <w:spacing w:before="0" w:beforeAutospacing="0" w:after="0" w:afterAutospacing="0" w:line="276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DF75D0">
      <w:pPr>
        <w:spacing w:after="0" w:line="276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115DBFA" w:rsidR="00B362D3" w:rsidRPr="000E374B" w:rsidRDefault="00B362D3" w:rsidP="0042626E">
      <w:pPr>
        <w:spacing w:after="0" w:line="276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Opieka wytchnieniowa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DF75D0">
      <w:pPr>
        <w:autoSpaceDE w:val="0"/>
        <w:autoSpaceDN w:val="0"/>
        <w:spacing w:after="68" w:line="276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2C3D10A" w:rsidR="00B362D3" w:rsidRPr="000E374B" w:rsidRDefault="00B362D3" w:rsidP="00DF75D0">
      <w:pPr>
        <w:spacing w:after="0" w:line="276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>, z późn.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DF75D0">
      <w:pPr>
        <w:spacing w:after="0" w:line="276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DF75D0">
      <w:pPr>
        <w:spacing w:after="0" w:line="276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DF75D0">
      <w:pPr>
        <w:spacing w:after="240" w:line="276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29938794" w:rsidR="00B362D3" w:rsidRPr="000E374B" w:rsidRDefault="00C64772" w:rsidP="00DF75D0">
      <w:pPr>
        <w:spacing w:after="0" w:line="276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</w:t>
      </w:r>
      <w:r w:rsidR="00D27E3F" w:rsidRPr="00D27E3F">
        <w:t xml:space="preserve"> </w:t>
      </w:r>
      <w:r w:rsidR="00D27E3F">
        <w:rPr>
          <w:rFonts w:eastAsia="Times New Roman" w:cstheme="minorHAnsi"/>
        </w:rPr>
        <w:t>opieki wytchnieniowej</w:t>
      </w:r>
      <w:r w:rsidR="00D27E3F" w:rsidRPr="00D27E3F">
        <w:rPr>
          <w:rFonts w:eastAsia="Times New Roman" w:cstheme="minorHAnsi"/>
        </w:rPr>
        <w:t xml:space="preserve"> określonej w przyjętym przez Ministra Programie </w:t>
      </w:r>
      <w:r w:rsidR="00397FA9" w:rsidRPr="00397FA9">
        <w:rPr>
          <w:rFonts w:eastAsia="Times New Roman" w:cstheme="minorHAnsi"/>
        </w:rPr>
        <w:t>„Opieka wytchnieniowa dla członków rodzin lub opiekunów osób z</w:t>
      </w:r>
      <w:r w:rsidR="00397FA9">
        <w:rPr>
          <w:rFonts w:eastAsia="Times New Roman" w:cstheme="minorHAnsi"/>
        </w:rPr>
        <w:t> </w:t>
      </w:r>
      <w:r w:rsidR="00397FA9" w:rsidRPr="00397FA9">
        <w:rPr>
          <w:rFonts w:eastAsia="Times New Roman" w:cstheme="minorHAnsi"/>
        </w:rPr>
        <w:t>niepełnosprawnościami” – edycja 2023</w:t>
      </w:r>
      <w:r w:rsidR="001322A1" w:rsidRPr="001322A1">
        <w:t xml:space="preserve"> </w:t>
      </w:r>
      <w:r w:rsidR="001322A1" w:rsidRPr="001322A1">
        <w:rPr>
          <w:rFonts w:eastAsia="Times New Roman" w:cstheme="minorHAnsi"/>
        </w:rPr>
        <w:t>oraz osoby obsługującej Program ze strony realizatora Programu</w:t>
      </w:r>
      <w:r w:rsidR="0000349C">
        <w:rPr>
          <w:rFonts w:eastAsia="Times New Roman" w:cstheme="minorHAnsi"/>
        </w:rPr>
        <w:t>: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460D754A" w:rsidR="00B362D3" w:rsidRPr="000E374B" w:rsidRDefault="00C64772" w:rsidP="00DF75D0">
      <w:pPr>
        <w:spacing w:after="240" w:line="276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</w:t>
      </w:r>
      <w:r w:rsidR="00397FA9" w:rsidRPr="00397FA9">
        <w:rPr>
          <w:rFonts w:eastAsia="Times New Roman" w:cstheme="minorHAnsi"/>
        </w:rPr>
        <w:t>„Opieka wytchnieniowa dla członków rodzin lub opiekunów osób z niepełnosprawnościami”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3C6BD1D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2C5D7CF8" w14:textId="1C65CBF6" w:rsidR="00B362D3" w:rsidRDefault="00B362D3" w:rsidP="00DF75D0">
      <w:pPr>
        <w:spacing w:after="0" w:line="276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215B96" w:rsidRPr="000E374B">
        <w:rPr>
          <w:rFonts w:eastAsia="Times New Roman" w:cstheme="minorHAnsi"/>
          <w:lang w:eastAsia="pl-PL"/>
        </w:rPr>
        <w:t>dotyczącymi realizacji</w:t>
      </w:r>
      <w:r w:rsidR="00143B57" w:rsidRPr="000E374B">
        <w:rPr>
          <w:rFonts w:eastAsia="Times New Roman" w:cstheme="minorHAnsi"/>
          <w:lang w:eastAsia="pl-PL"/>
        </w:rPr>
        <w:t xml:space="preserve"> </w:t>
      </w:r>
      <w:r w:rsidR="00507D53" w:rsidRPr="000E374B">
        <w:rPr>
          <w:rFonts w:eastAsia="Times New Roman" w:cstheme="minorHAnsi"/>
          <w:lang w:eastAsia="pl-PL"/>
        </w:rPr>
        <w:t>programu „Opieka wytchnieniowa</w:t>
      </w:r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830C4E">
        <w:rPr>
          <w:rFonts w:eastAsia="Times New Roman" w:cstheme="minorHAnsi"/>
          <w:lang w:eastAsia="pl-PL"/>
        </w:rPr>
        <w:t xml:space="preserve"> przyjętego na podstawie</w:t>
      </w:r>
      <w:r w:rsidR="00830C4E" w:rsidRPr="00830C4E">
        <w:rPr>
          <w:rFonts w:eastAsia="Times New Roman" w:cstheme="minorHAnsi"/>
          <w:lang w:eastAsia="pl-PL"/>
        </w:rPr>
        <w:t xml:space="preserve"> </w:t>
      </w:r>
      <w:r w:rsidR="00830C4E" w:rsidRPr="00D96D4D">
        <w:rPr>
          <w:rFonts w:eastAsia="Times New Roman" w:cstheme="minorHAnsi"/>
          <w:lang w:eastAsia="pl-PL"/>
        </w:rPr>
        <w:t>art. 1 ust 1 i art. 7 ust. 5 ustawy z dnia 23 października 2018 r. o Funduszu Solidarnościowym (Dz. U. z 2020 r. poz. 1787, z późn. zm.)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="006D7F3C" w:rsidRPr="006D7F3C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</w:t>
      </w:r>
      <w:r w:rsidR="006D7F3C" w:rsidRPr="006D7F3C">
        <w:rPr>
          <w:rFonts w:eastAsia="Times New Roman" w:cstheme="minorHAnsi"/>
          <w:lang w:eastAsia="pl-PL"/>
        </w:rPr>
        <w:lastRenderedPageBreak/>
        <w:t>RODO (ważny interes publiczny) - wynikających z art. 1 ust 1 pkt 1, art. 6, art. 7 ust. 5 oraz art. 14 ustawy z dnia 23 października 2018 r. o Funduszu Solidarnościowym, dotyczących udzielania wsparcia osobom niepełnosprawnym w tym poprzez przyjmowanie programów i ogłaszanie konkursów ofert w ramach tych programów i nadzór nad ich realizacją.</w:t>
      </w:r>
    </w:p>
    <w:p w14:paraId="183520FB" w14:textId="77777777" w:rsidR="006D7F3C" w:rsidRPr="000E374B" w:rsidRDefault="006D7F3C" w:rsidP="00DF75D0">
      <w:pPr>
        <w:spacing w:after="0" w:line="276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562EF855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</w:t>
      </w:r>
      <w:r w:rsidR="00740984" w:rsidRPr="00740984">
        <w:rPr>
          <w:rFonts w:eastAsia="Times New Roman" w:cstheme="minorHAnsi"/>
          <w:iCs/>
          <w:lang w:eastAsia="pl-PL"/>
        </w:rPr>
        <w:t>„Opieka wytchnieniowa dla członków rodzin lub opiekunów osób z niepełnosprawnościami” – edycja 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DF75D0">
      <w:pPr>
        <w:spacing w:after="0" w:line="276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>Opieka wytchnieniowa</w:t>
      </w:r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DF75D0">
      <w:pPr>
        <w:spacing w:after="0" w:line="276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DF75D0">
      <w:pPr>
        <w:spacing w:after="0" w:line="276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396F561" w:rsidR="00B362D3" w:rsidRPr="000E374B" w:rsidRDefault="00B362D3" w:rsidP="00DF75D0">
      <w:pPr>
        <w:spacing w:after="0" w:line="276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15387" w:rsidRPr="00A15387">
        <w:rPr>
          <w:rFonts w:eastAsia="Times New Roman" w:cstheme="minorHAnsi"/>
          <w:color w:val="000000" w:themeColor="text1"/>
          <w:lang w:eastAsia="pl-PL"/>
        </w:rPr>
        <w:t>„Opieka wytchnieniowa dla członków rodzin lub opiekunów osób z niepełnosprawnościami” – edycja 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B5A62ED" w14:textId="77777777" w:rsidR="00E236E3" w:rsidRDefault="00E236E3" w:rsidP="00DF75D0">
      <w:pPr>
        <w:spacing w:after="0" w:line="276" w:lineRule="auto"/>
        <w:ind w:right="-1"/>
        <w:rPr>
          <w:rFonts w:eastAsia="Times New Roman" w:cstheme="minorHAnsi"/>
          <w:b/>
          <w:spacing w:val="-3"/>
          <w:lang w:eastAsia="ar-SA"/>
        </w:rPr>
      </w:pPr>
    </w:p>
    <w:p w14:paraId="7B04DB9A" w14:textId="628CB721" w:rsidR="00B362D3" w:rsidRPr="000E374B" w:rsidRDefault="00B362D3" w:rsidP="00DF75D0">
      <w:pPr>
        <w:spacing w:after="0" w:line="276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607A1F05" w14:textId="1EA4E80E" w:rsidR="00404FB1" w:rsidRPr="0042626E" w:rsidRDefault="00B362D3" w:rsidP="0042626E">
      <w:pPr>
        <w:spacing w:after="0" w:line="276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A15387" w:rsidRPr="00A15387">
        <w:rPr>
          <w:rFonts w:eastAsia="Times New Roman" w:cstheme="minorHAnsi"/>
          <w:color w:val="000000" w:themeColor="text1"/>
          <w:spacing w:val="-3"/>
          <w:lang w:eastAsia="ar-SA"/>
        </w:rPr>
        <w:t>Opieka wytchnieniowa dla członków rodzin lub opiekunów osób z niepełnosprawnościami” – edycja 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  <w:bookmarkStart w:id="3" w:name="_GoBack"/>
      <w:bookmarkEnd w:id="3"/>
    </w:p>
    <w:sectPr w:rsidR="00404FB1" w:rsidRPr="004262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7931E" w14:textId="77777777" w:rsidR="00D95789" w:rsidRDefault="00D95789" w:rsidP="00725548">
      <w:pPr>
        <w:spacing w:after="0" w:line="240" w:lineRule="auto"/>
      </w:pPr>
      <w:r>
        <w:separator/>
      </w:r>
    </w:p>
  </w:endnote>
  <w:endnote w:type="continuationSeparator" w:id="0">
    <w:p w14:paraId="522AE174" w14:textId="77777777" w:rsidR="00D95789" w:rsidRDefault="00D95789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988910"/>
      <w:docPartObj>
        <w:docPartGallery w:val="Page Numbers (Bottom of Page)"/>
        <w:docPartUnique/>
      </w:docPartObj>
    </w:sdtPr>
    <w:sdtEndPr/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DD5A0" w14:textId="77777777" w:rsidR="00D95789" w:rsidRDefault="00D95789" w:rsidP="00725548">
      <w:pPr>
        <w:spacing w:after="0" w:line="240" w:lineRule="auto"/>
      </w:pPr>
      <w:r>
        <w:separator/>
      </w:r>
    </w:p>
  </w:footnote>
  <w:footnote w:type="continuationSeparator" w:id="0">
    <w:p w14:paraId="68F09522" w14:textId="77777777" w:rsidR="00D95789" w:rsidRDefault="00D95789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0349C"/>
    <w:rsid w:val="000D27B3"/>
    <w:rsid w:val="000E374B"/>
    <w:rsid w:val="001322A1"/>
    <w:rsid w:val="00143B57"/>
    <w:rsid w:val="00162547"/>
    <w:rsid w:val="001E2D0C"/>
    <w:rsid w:val="00215B96"/>
    <w:rsid w:val="00260D98"/>
    <w:rsid w:val="00262716"/>
    <w:rsid w:val="00264C25"/>
    <w:rsid w:val="002C57DE"/>
    <w:rsid w:val="003578AA"/>
    <w:rsid w:val="0038604D"/>
    <w:rsid w:val="00397577"/>
    <w:rsid w:val="00397FA9"/>
    <w:rsid w:val="003B6C7F"/>
    <w:rsid w:val="003D2727"/>
    <w:rsid w:val="003E4344"/>
    <w:rsid w:val="00404FB1"/>
    <w:rsid w:val="00406DF0"/>
    <w:rsid w:val="0040764D"/>
    <w:rsid w:val="0042626E"/>
    <w:rsid w:val="00454C31"/>
    <w:rsid w:val="004C1803"/>
    <w:rsid w:val="004E278F"/>
    <w:rsid w:val="004E4E3F"/>
    <w:rsid w:val="00507D53"/>
    <w:rsid w:val="00514E7E"/>
    <w:rsid w:val="00554B3E"/>
    <w:rsid w:val="005C7FA3"/>
    <w:rsid w:val="00662D0B"/>
    <w:rsid w:val="006950ED"/>
    <w:rsid w:val="006A7029"/>
    <w:rsid w:val="006C15D9"/>
    <w:rsid w:val="006C327B"/>
    <w:rsid w:val="006D17C3"/>
    <w:rsid w:val="006D17ED"/>
    <w:rsid w:val="006D7F3C"/>
    <w:rsid w:val="00720945"/>
    <w:rsid w:val="00725548"/>
    <w:rsid w:val="00740984"/>
    <w:rsid w:val="00742A69"/>
    <w:rsid w:val="00764033"/>
    <w:rsid w:val="00776B5B"/>
    <w:rsid w:val="007E2515"/>
    <w:rsid w:val="00816CB5"/>
    <w:rsid w:val="00830C4E"/>
    <w:rsid w:val="008325C9"/>
    <w:rsid w:val="00843BAE"/>
    <w:rsid w:val="00853AF2"/>
    <w:rsid w:val="0089308D"/>
    <w:rsid w:val="00925AD5"/>
    <w:rsid w:val="0093602B"/>
    <w:rsid w:val="00967608"/>
    <w:rsid w:val="009F11A0"/>
    <w:rsid w:val="009F6BAB"/>
    <w:rsid w:val="00A15387"/>
    <w:rsid w:val="00A236C7"/>
    <w:rsid w:val="00A4651D"/>
    <w:rsid w:val="00A544C4"/>
    <w:rsid w:val="00A8585A"/>
    <w:rsid w:val="00AF3387"/>
    <w:rsid w:val="00B03A5B"/>
    <w:rsid w:val="00B362D3"/>
    <w:rsid w:val="00B531DE"/>
    <w:rsid w:val="00B56A45"/>
    <w:rsid w:val="00B9341E"/>
    <w:rsid w:val="00BC5259"/>
    <w:rsid w:val="00BE19F2"/>
    <w:rsid w:val="00C17AC8"/>
    <w:rsid w:val="00C269D4"/>
    <w:rsid w:val="00C64772"/>
    <w:rsid w:val="00C73197"/>
    <w:rsid w:val="00CC3778"/>
    <w:rsid w:val="00D27E3F"/>
    <w:rsid w:val="00D50337"/>
    <w:rsid w:val="00D95789"/>
    <w:rsid w:val="00D96D4D"/>
    <w:rsid w:val="00DB16FE"/>
    <w:rsid w:val="00DC0960"/>
    <w:rsid w:val="00DF75D0"/>
    <w:rsid w:val="00E236E3"/>
    <w:rsid w:val="00E333DE"/>
    <w:rsid w:val="00E44C2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Norbert Warecki</cp:lastModifiedBy>
  <cp:revision>5</cp:revision>
  <cp:lastPrinted>2021-09-30T08:18:00Z</cp:lastPrinted>
  <dcterms:created xsi:type="dcterms:W3CDTF">2022-10-31T12:28:00Z</dcterms:created>
  <dcterms:modified xsi:type="dcterms:W3CDTF">2022-11-10T11:21:00Z</dcterms:modified>
</cp:coreProperties>
</file>